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FFF81" w14:textId="50266D98" w:rsidR="00AF3657" w:rsidRDefault="00FA7577" w:rsidP="006B036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BD62FC">
        <w:rPr>
          <w:sz w:val="24"/>
          <w:szCs w:val="24"/>
        </w:rPr>
        <w:t>50601</w:t>
      </w:r>
    </w:p>
    <w:p w14:paraId="4A89E209" w14:textId="77777777" w:rsidR="006B0369" w:rsidRPr="001E0547" w:rsidRDefault="006B0369" w:rsidP="006B0369">
      <w:pPr>
        <w:pStyle w:val="Docketnumber"/>
        <w:rPr>
          <w:b w:val="0"/>
        </w:rPr>
      </w:pPr>
      <w:bookmarkStart w:id="0" w:name="_GoBack"/>
      <w:bookmarkEnd w:id="0"/>
    </w:p>
    <w:tbl>
      <w:tblPr>
        <w:tblW w:w="9528" w:type="dxa"/>
        <w:tblLook w:val="01E0" w:firstRow="1" w:lastRow="1" w:firstColumn="1" w:lastColumn="1" w:noHBand="0" w:noVBand="0"/>
      </w:tblPr>
      <w:tblGrid>
        <w:gridCol w:w="4500"/>
        <w:gridCol w:w="359"/>
        <w:gridCol w:w="4669"/>
      </w:tblGrid>
      <w:tr w:rsidR="00AF3657" w:rsidRPr="00D75599" w14:paraId="179BC53E" w14:textId="77777777" w:rsidTr="007F6613">
        <w:tc>
          <w:tcPr>
            <w:tcW w:w="4500" w:type="dxa"/>
          </w:tcPr>
          <w:p w14:paraId="26B15BDF" w14:textId="31906A34" w:rsidR="00AF3657" w:rsidRPr="006B53BE" w:rsidRDefault="006B53BE" w:rsidP="003E34B2">
            <w:pPr>
              <w:ind w:right="-105"/>
              <w:jc w:val="left"/>
              <w:rPr>
                <w:rFonts w:ascii="Times New Roman Bold" w:hAnsi="Times New Roman Bold"/>
                <w:b/>
                <w:caps/>
              </w:rPr>
            </w:pPr>
            <w:r w:rsidRPr="006B53BE">
              <w:rPr>
                <w:rFonts w:ascii="Times New Roman Bold" w:hAnsi="Times New Roman Bold"/>
                <w:b/>
                <w:caps/>
              </w:rPr>
              <w:t xml:space="preserve">Application of </w:t>
            </w:r>
            <w:r w:rsidR="00BD62FC">
              <w:rPr>
                <w:rFonts w:ascii="Times New Roman Bold" w:hAnsi="Times New Roman Bold"/>
                <w:b/>
                <w:caps/>
              </w:rPr>
              <w:t>windsor water</w:t>
            </w:r>
            <w:r w:rsidRPr="006B53BE">
              <w:rPr>
                <w:rFonts w:ascii="Times New Roman Bold" w:hAnsi="Times New Roman Bold"/>
                <w:b/>
                <w:caps/>
              </w:rPr>
              <w:t xml:space="preserve"> Company for a Class D Annual Rate Adjustment</w:t>
            </w:r>
          </w:p>
        </w:tc>
        <w:tc>
          <w:tcPr>
            <w:tcW w:w="359" w:type="dxa"/>
          </w:tcPr>
          <w:p w14:paraId="7D1E435D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D0B4053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3AF553F" w14:textId="4CAD3C19" w:rsidR="00483073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669" w:type="dxa"/>
          </w:tcPr>
          <w:p w14:paraId="786601FD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7C673846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EE6CEE4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4DEA88C8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49A3F095" w14:textId="73FEB468" w:rsidR="006B53BE" w:rsidRDefault="0026278C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4426FA">
        <w:rPr>
          <w:sz w:val="24"/>
          <w:szCs w:val="24"/>
        </w:rPr>
        <w:t>FOURTH</w:t>
      </w:r>
      <w:r w:rsidR="009708F4">
        <w:rPr>
          <w:sz w:val="24"/>
          <w:szCs w:val="24"/>
        </w:rPr>
        <w:t xml:space="preserve"> </w:t>
      </w:r>
      <w:r w:rsidR="00C05F28">
        <w:rPr>
          <w:sz w:val="24"/>
          <w:szCs w:val="24"/>
        </w:rPr>
        <w:t xml:space="preserve">SuPPLEMENTAL </w:t>
      </w:r>
      <w:r>
        <w:rPr>
          <w:sz w:val="24"/>
          <w:szCs w:val="24"/>
        </w:rPr>
        <w:t xml:space="preserve">RECOMMENDATION </w:t>
      </w:r>
    </w:p>
    <w:p w14:paraId="398E2F68" w14:textId="24AEF832" w:rsidR="00AF3657" w:rsidRPr="00261AFE" w:rsidRDefault="0026278C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ON ADMINISTRATIVE </w:t>
      </w:r>
      <w:r w:rsidR="004426FA">
        <w:rPr>
          <w:sz w:val="24"/>
          <w:szCs w:val="24"/>
        </w:rPr>
        <w:t>COMPLETENESS AND</w:t>
      </w:r>
      <w:r w:rsidR="00A8766C">
        <w:rPr>
          <w:sz w:val="24"/>
          <w:szCs w:val="24"/>
        </w:rPr>
        <w:t xml:space="preserve"> recommendation on final disposition</w:t>
      </w:r>
    </w:p>
    <w:p w14:paraId="1EBD7EF3" w14:textId="77777777" w:rsidR="003744AE" w:rsidRDefault="003744AE" w:rsidP="00AF3657">
      <w:pPr>
        <w:pStyle w:val="Documentheading"/>
      </w:pPr>
    </w:p>
    <w:p w14:paraId="66BC05C5" w14:textId="116134EA" w:rsidR="003744AE" w:rsidRDefault="003744AE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</w:t>
      </w:r>
      <w:r w:rsidR="004426FA">
        <w:rPr>
          <w:b w:val="0"/>
          <w:sz w:val="24"/>
          <w:szCs w:val="24"/>
        </w:rPr>
        <w:t xml:space="preserve">(Staff) </w:t>
      </w:r>
      <w:r w:rsidRPr="00DF0F91">
        <w:rPr>
          <w:b w:val="0"/>
          <w:sz w:val="24"/>
          <w:szCs w:val="24"/>
        </w:rPr>
        <w:t xml:space="preserve">of the Public Utility Commission of Texas </w:t>
      </w:r>
      <w:r>
        <w:rPr>
          <w:b w:val="0"/>
          <w:sz w:val="24"/>
          <w:szCs w:val="24"/>
        </w:rPr>
        <w:t>(</w:t>
      </w:r>
      <w:r w:rsidR="004426FA">
        <w:rPr>
          <w:b w:val="0"/>
          <w:sz w:val="24"/>
          <w:szCs w:val="24"/>
        </w:rPr>
        <w:t>Commission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</w:t>
      </w:r>
      <w:r w:rsidR="000135BA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and </w:t>
      </w:r>
      <w:r w:rsidR="00E45F32">
        <w:rPr>
          <w:b w:val="0"/>
          <w:sz w:val="24"/>
          <w:szCs w:val="24"/>
        </w:rPr>
        <w:t xml:space="preserve">in response to Order No. </w:t>
      </w:r>
      <w:r w:rsidR="00A8766C">
        <w:rPr>
          <w:b w:val="0"/>
          <w:sz w:val="24"/>
          <w:szCs w:val="24"/>
        </w:rPr>
        <w:t>5</w:t>
      </w:r>
      <w:r w:rsidR="00E45F32">
        <w:rPr>
          <w:b w:val="0"/>
          <w:sz w:val="24"/>
          <w:szCs w:val="24"/>
        </w:rPr>
        <w:t xml:space="preserve">, </w:t>
      </w:r>
      <w:r>
        <w:rPr>
          <w:b w:val="0"/>
          <w:sz w:val="24"/>
          <w:szCs w:val="24"/>
        </w:rPr>
        <w:t>files this</w:t>
      </w:r>
      <w:r w:rsidR="00C05F28">
        <w:rPr>
          <w:b w:val="0"/>
          <w:sz w:val="24"/>
          <w:szCs w:val="24"/>
        </w:rPr>
        <w:t xml:space="preserve"> </w:t>
      </w:r>
      <w:r w:rsidR="00947E7A">
        <w:rPr>
          <w:b w:val="0"/>
          <w:sz w:val="24"/>
          <w:szCs w:val="24"/>
        </w:rPr>
        <w:t>Fourth</w:t>
      </w:r>
      <w:r w:rsidR="009708F4">
        <w:rPr>
          <w:b w:val="0"/>
          <w:sz w:val="24"/>
          <w:szCs w:val="24"/>
        </w:rPr>
        <w:t xml:space="preserve"> </w:t>
      </w:r>
      <w:r w:rsidR="00C05F28">
        <w:rPr>
          <w:b w:val="0"/>
          <w:sz w:val="24"/>
          <w:szCs w:val="24"/>
        </w:rPr>
        <w:t>Supplemental</w:t>
      </w:r>
      <w:r>
        <w:rPr>
          <w:b w:val="0"/>
          <w:sz w:val="24"/>
          <w:szCs w:val="24"/>
        </w:rPr>
        <w:t xml:space="preserve"> </w:t>
      </w:r>
      <w:r w:rsidR="00DF63CD">
        <w:rPr>
          <w:b w:val="0"/>
          <w:sz w:val="24"/>
          <w:szCs w:val="24"/>
        </w:rPr>
        <w:t>Recommendation on Administrative Completeness</w:t>
      </w:r>
      <w:r w:rsidR="00A8766C">
        <w:rPr>
          <w:b w:val="0"/>
          <w:sz w:val="24"/>
          <w:szCs w:val="24"/>
        </w:rPr>
        <w:t xml:space="preserve"> </w:t>
      </w:r>
      <w:r w:rsidR="00A8766C" w:rsidRPr="00A8766C">
        <w:rPr>
          <w:b w:val="0"/>
          <w:bCs/>
          <w:sz w:val="24"/>
          <w:szCs w:val="24"/>
        </w:rPr>
        <w:t>and Recommendation on Final Disposition</w:t>
      </w:r>
      <w:r w:rsidR="00DF63CD">
        <w:rPr>
          <w:b w:val="0"/>
          <w:sz w:val="24"/>
          <w:szCs w:val="24"/>
        </w:rPr>
        <w:t>.</w:t>
      </w:r>
      <w:r w:rsidR="007C29CA">
        <w:rPr>
          <w:b w:val="0"/>
          <w:sz w:val="24"/>
          <w:szCs w:val="24"/>
        </w:rPr>
        <w:t xml:space="preserve"> </w:t>
      </w:r>
      <w:r w:rsidR="006B53BE" w:rsidRPr="00653F4C">
        <w:rPr>
          <w:b w:val="0"/>
          <w:sz w:val="24"/>
          <w:szCs w:val="24"/>
        </w:rPr>
        <w:t xml:space="preserve">Staff recommends that the </w:t>
      </w:r>
      <w:r w:rsidR="00781FD4">
        <w:rPr>
          <w:b w:val="0"/>
          <w:sz w:val="24"/>
          <w:szCs w:val="24"/>
        </w:rPr>
        <w:t>a</w:t>
      </w:r>
      <w:r w:rsidR="006B53BE" w:rsidRPr="00653F4C">
        <w:rPr>
          <w:b w:val="0"/>
          <w:sz w:val="24"/>
          <w:szCs w:val="24"/>
        </w:rPr>
        <w:t xml:space="preserve">pplication be deemed sufficient </w:t>
      </w:r>
      <w:r w:rsidR="00A8766C">
        <w:rPr>
          <w:b w:val="0"/>
          <w:sz w:val="24"/>
          <w:szCs w:val="24"/>
        </w:rPr>
        <w:t>as supplemented and approved</w:t>
      </w:r>
      <w:r w:rsidR="006B53BE" w:rsidRPr="00653F4C">
        <w:rPr>
          <w:b w:val="0"/>
          <w:sz w:val="24"/>
          <w:szCs w:val="24"/>
        </w:rPr>
        <w:t>.</w:t>
      </w:r>
      <w:r w:rsidR="006B53BE">
        <w:rPr>
          <w:b w:val="0"/>
          <w:sz w:val="24"/>
          <w:szCs w:val="24"/>
        </w:rPr>
        <w:t xml:space="preserve">  </w:t>
      </w:r>
      <w:r w:rsidR="006B53BE" w:rsidRPr="00653F4C">
        <w:rPr>
          <w:b w:val="0"/>
          <w:sz w:val="24"/>
          <w:szCs w:val="24"/>
        </w:rPr>
        <w:t>I</w:t>
      </w:r>
      <w:r w:rsidR="006B53BE">
        <w:rPr>
          <w:b w:val="0"/>
          <w:sz w:val="24"/>
          <w:szCs w:val="24"/>
        </w:rPr>
        <w:t>n support thereof, Staff shows the following:</w:t>
      </w:r>
    </w:p>
    <w:p w14:paraId="56363A12" w14:textId="77777777" w:rsidR="00DF63CD" w:rsidRDefault="00DF63CD" w:rsidP="007F6613"/>
    <w:p w14:paraId="795EA6C4" w14:textId="77777777" w:rsidR="00DF63CD" w:rsidRDefault="00DF63CD" w:rsidP="00E145D4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BACKGROUND</w:t>
      </w:r>
    </w:p>
    <w:p w14:paraId="3F30B26D" w14:textId="6E37EE65" w:rsidR="00DF63CD" w:rsidRDefault="00F63C91" w:rsidP="00E145D4">
      <w:pPr>
        <w:spacing w:line="360" w:lineRule="auto"/>
        <w:ind w:firstLine="720"/>
      </w:pPr>
      <w:r>
        <w:t xml:space="preserve">On </w:t>
      </w:r>
      <w:r w:rsidR="0058775D">
        <w:t>Febr</w:t>
      </w:r>
      <w:r w:rsidR="006B53BE">
        <w:t>uary 2</w:t>
      </w:r>
      <w:r w:rsidR="0058775D">
        <w:t>7</w:t>
      </w:r>
      <w:r w:rsidR="00D415B1">
        <w:t>, 20</w:t>
      </w:r>
      <w:r w:rsidR="006B53BE">
        <w:t>2</w:t>
      </w:r>
      <w:r w:rsidR="002773F1">
        <w:t>0</w:t>
      </w:r>
      <w:r w:rsidR="00D415B1">
        <w:t xml:space="preserve">, </w:t>
      </w:r>
      <w:r w:rsidR="0058775D">
        <w:t>Windsor Water Company</w:t>
      </w:r>
      <w:r w:rsidR="00BD6580">
        <w:t xml:space="preserve"> </w:t>
      </w:r>
      <w:r w:rsidR="00E145D4">
        <w:t>(</w:t>
      </w:r>
      <w:r w:rsidR="0058775D">
        <w:t>Windsor</w:t>
      </w:r>
      <w:r w:rsidR="00FF1F01">
        <w:t>) filed an a</w:t>
      </w:r>
      <w:r w:rsidR="00E145D4">
        <w:t xml:space="preserve">pplication for a </w:t>
      </w:r>
      <w:proofErr w:type="spellStart"/>
      <w:r w:rsidR="002773F1">
        <w:t>a</w:t>
      </w:r>
      <w:proofErr w:type="spellEnd"/>
      <w:r w:rsidR="002773F1">
        <w:t xml:space="preserve"> Class D annual </w:t>
      </w:r>
      <w:r w:rsidR="00E145D4">
        <w:t xml:space="preserve">rate adjustment </w:t>
      </w:r>
      <w:r w:rsidR="0000791F">
        <w:t>under</w:t>
      </w:r>
      <w:r w:rsidR="00E145D4">
        <w:t xml:space="preserve"> Tex</w:t>
      </w:r>
      <w:r w:rsidR="006D6F4E">
        <w:t>as</w:t>
      </w:r>
      <w:r w:rsidR="00E145D4">
        <w:t xml:space="preserve"> Water Code</w:t>
      </w:r>
      <w:r w:rsidR="006D6F4E">
        <w:t xml:space="preserve"> (TWC) </w:t>
      </w:r>
      <w:r w:rsidR="00E145D4">
        <w:t>§ 13.1872 and 16 Tex</w:t>
      </w:r>
      <w:r w:rsidR="00E502A6">
        <w:t>as</w:t>
      </w:r>
      <w:r w:rsidR="00E145D4">
        <w:t xml:space="preserve"> Admin</w:t>
      </w:r>
      <w:r w:rsidR="00E502A6">
        <w:t>istrative</w:t>
      </w:r>
      <w:r w:rsidR="00E145D4">
        <w:t xml:space="preserve"> Code </w:t>
      </w:r>
      <w:r w:rsidR="00E502A6">
        <w:t xml:space="preserve">(TAC) </w:t>
      </w:r>
      <w:r w:rsidR="009C1C3E">
        <w:t>§ 24.49</w:t>
      </w:r>
      <w:r w:rsidR="00E145D4">
        <w:t>.</w:t>
      </w:r>
      <w:r w:rsidR="008579D7">
        <w:t xml:space="preserve"> </w:t>
      </w:r>
      <w:r w:rsidR="00C05F28">
        <w:t>Windsor filed supplemental information on April 6,</w:t>
      </w:r>
      <w:r w:rsidR="00B13DBC">
        <w:t xml:space="preserve"> 2020,</w:t>
      </w:r>
      <w:r w:rsidR="00A8766C">
        <w:t xml:space="preserve"> August</w:t>
      </w:r>
      <w:r w:rsidR="008061ED">
        <w:t> </w:t>
      </w:r>
      <w:r w:rsidR="00A8766C">
        <w:t>12</w:t>
      </w:r>
      <w:r w:rsidR="00B13DBC">
        <w:t xml:space="preserve">, </w:t>
      </w:r>
      <w:r w:rsidR="003876C5">
        <w:t>2020,</w:t>
      </w:r>
      <w:r w:rsidR="00A8766C">
        <w:t xml:space="preserve"> and October 8,</w:t>
      </w:r>
      <w:r w:rsidR="00C05F28">
        <w:t xml:space="preserve"> 2020.</w:t>
      </w:r>
    </w:p>
    <w:p w14:paraId="4A39D7F0" w14:textId="2CAD19EE" w:rsidR="00846061" w:rsidRDefault="00F63C91" w:rsidP="00846061">
      <w:pPr>
        <w:spacing w:line="360" w:lineRule="auto"/>
        <w:ind w:firstLine="720"/>
      </w:pPr>
      <w:r>
        <w:t xml:space="preserve">On </w:t>
      </w:r>
      <w:r w:rsidR="00A8766C">
        <w:t>September</w:t>
      </w:r>
      <w:r w:rsidR="009708F4">
        <w:t xml:space="preserve"> 2</w:t>
      </w:r>
      <w:r w:rsidR="00A8766C">
        <w:t>9</w:t>
      </w:r>
      <w:r w:rsidR="00C05F28">
        <w:t>,</w:t>
      </w:r>
      <w:r w:rsidR="00A459A0">
        <w:t xml:space="preserve"> 20</w:t>
      </w:r>
      <w:r w:rsidR="006B53BE">
        <w:t>20</w:t>
      </w:r>
      <w:r w:rsidR="008C3CAF">
        <w:t xml:space="preserve">, the </w:t>
      </w:r>
      <w:r w:rsidR="00A124A6">
        <w:t>a</w:t>
      </w:r>
      <w:r w:rsidR="008C3CAF">
        <w:t xml:space="preserve">dministrative </w:t>
      </w:r>
      <w:r w:rsidR="00A124A6">
        <w:t>l</w:t>
      </w:r>
      <w:r w:rsidR="008C3CAF">
        <w:t xml:space="preserve">aw </w:t>
      </w:r>
      <w:r w:rsidR="00A124A6">
        <w:t>j</w:t>
      </w:r>
      <w:r w:rsidR="008C3CAF">
        <w:t xml:space="preserve">udge </w:t>
      </w:r>
      <w:r w:rsidR="002773F1">
        <w:t>fil</w:t>
      </w:r>
      <w:r w:rsidR="008C3CAF">
        <w:t xml:space="preserve">ed Order No. </w:t>
      </w:r>
      <w:r w:rsidR="00A8766C">
        <w:t>5</w:t>
      </w:r>
      <w:r w:rsidR="00496951">
        <w:t>,</w:t>
      </w:r>
      <w:r w:rsidR="008C3CAF">
        <w:t xml:space="preserve"> requiring </w:t>
      </w:r>
      <w:r w:rsidR="009708F4">
        <w:t xml:space="preserve">Windsor to file supplemental information by </w:t>
      </w:r>
      <w:r w:rsidR="00A8766C">
        <w:t>October 28</w:t>
      </w:r>
      <w:r w:rsidR="009708F4">
        <w:t xml:space="preserve">, 2020, and directing </w:t>
      </w:r>
      <w:r w:rsidR="008C3CAF">
        <w:t xml:space="preserve">Staff to file a </w:t>
      </w:r>
      <w:r w:rsidR="009708F4">
        <w:t xml:space="preserve">supplemental </w:t>
      </w:r>
      <w:r w:rsidR="008C3CAF">
        <w:t xml:space="preserve">recommendation on the administrative completeness of the </w:t>
      </w:r>
      <w:r w:rsidR="002773F1">
        <w:t>a</w:t>
      </w:r>
      <w:r w:rsidR="008C3CAF">
        <w:t xml:space="preserve">pplication and notice </w:t>
      </w:r>
      <w:r w:rsidR="00E45F32">
        <w:t>by</w:t>
      </w:r>
      <w:r w:rsidR="008C3CAF">
        <w:t xml:space="preserve"> </w:t>
      </w:r>
      <w:r w:rsidR="00A8766C">
        <w:t>November 28</w:t>
      </w:r>
      <w:r w:rsidR="008579D7">
        <w:t>,</w:t>
      </w:r>
      <w:r w:rsidR="0058775D">
        <w:t> </w:t>
      </w:r>
      <w:r w:rsidR="008579D7">
        <w:t>20</w:t>
      </w:r>
      <w:r w:rsidR="006B53BE">
        <w:t>20</w:t>
      </w:r>
      <w:r w:rsidR="008C3CAF">
        <w:t>.</w:t>
      </w:r>
      <w:r w:rsidR="00A93A37" w:rsidRPr="00AE5BA4">
        <w:rPr>
          <w:vertAlign w:val="superscript"/>
        </w:rPr>
        <w:footnoteReference w:id="1"/>
      </w:r>
      <w:r w:rsidR="00516C63">
        <w:t xml:space="preserve"> </w:t>
      </w:r>
      <w:r w:rsidR="008C3CAF">
        <w:t xml:space="preserve">Therefore, this pleading is timely filed. </w:t>
      </w:r>
    </w:p>
    <w:p w14:paraId="281DF1F3" w14:textId="77777777" w:rsidR="00846061" w:rsidRDefault="00846061" w:rsidP="00AF4DC4">
      <w:pPr>
        <w:spacing w:line="360" w:lineRule="auto"/>
      </w:pPr>
    </w:p>
    <w:p w14:paraId="1FD7B000" w14:textId="77777777" w:rsidR="00846061" w:rsidRDefault="00846061" w:rsidP="00846061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RECOMMENDATION ON ADMINISTRATIVE COMPLETENESS</w:t>
      </w:r>
    </w:p>
    <w:p w14:paraId="47C5D0DE" w14:textId="2F11D4BF" w:rsidR="00A8766C" w:rsidRDefault="00A8766C" w:rsidP="00A8766C">
      <w:pPr>
        <w:spacing w:line="360" w:lineRule="auto"/>
        <w:ind w:firstLine="720"/>
      </w:pPr>
      <w:r>
        <w:t xml:space="preserve">As detailed in the attached memorandum of </w:t>
      </w:r>
      <w:r>
        <w:rPr>
          <w:szCs w:val="24"/>
        </w:rPr>
        <w:t>Maxine Gilford</w:t>
      </w:r>
      <w:r>
        <w:t xml:space="preserve"> in the Commission’s Rate Regulation Division, Staff has reviewed the supplemented </w:t>
      </w:r>
      <w:r w:rsidR="002773F1">
        <w:t>a</w:t>
      </w:r>
      <w:r>
        <w:t xml:space="preserve">pplication and recommends that it be found administratively complete and accepted for filing under TWC § 13.1872 and 16 TAC § 24.49. </w:t>
      </w:r>
    </w:p>
    <w:p w14:paraId="617A0FC1" w14:textId="77777777" w:rsidR="00AF4DC4" w:rsidRDefault="00AF4DC4" w:rsidP="00E91FD7"/>
    <w:p w14:paraId="15FB8C3B" w14:textId="77777777" w:rsidR="00A8766C" w:rsidRDefault="00A8766C">
      <w:pPr>
        <w:jc w:val="left"/>
        <w:rPr>
          <w:b/>
        </w:rPr>
      </w:pPr>
      <w:r>
        <w:rPr>
          <w:b/>
        </w:rPr>
        <w:br w:type="page"/>
      </w:r>
    </w:p>
    <w:p w14:paraId="4832A9DF" w14:textId="4B123EAF" w:rsidR="00A8766C" w:rsidRDefault="00A8766C" w:rsidP="00A8766C">
      <w:pPr>
        <w:pStyle w:val="ListParagraph"/>
        <w:numPr>
          <w:ilvl w:val="0"/>
          <w:numId w:val="12"/>
        </w:numPr>
        <w:spacing w:line="360" w:lineRule="auto"/>
        <w:ind w:left="720"/>
        <w:jc w:val="center"/>
        <w:rPr>
          <w:b/>
        </w:rPr>
      </w:pPr>
      <w:r>
        <w:rPr>
          <w:b/>
        </w:rPr>
        <w:lastRenderedPageBreak/>
        <w:t>RECOMMENDATION ON FINAL DISPOSITION</w:t>
      </w:r>
    </w:p>
    <w:p w14:paraId="5AABA6DA" w14:textId="5A1B7E59" w:rsidR="00A8766C" w:rsidRDefault="00A8766C" w:rsidP="00A8766C">
      <w:pPr>
        <w:spacing w:line="360" w:lineRule="auto"/>
        <w:ind w:firstLine="720"/>
      </w:pPr>
      <w:r>
        <w:t xml:space="preserve">Staff conducted a technical review of the </w:t>
      </w:r>
      <w:r w:rsidR="002773F1">
        <w:t>a</w:t>
      </w:r>
      <w:r>
        <w:t xml:space="preserve">pplication under TWC § 13.1872 and 16 TAC § 24.49.  Pursuant to TWC § 13.1872 and 16 TAC § 24.49, the Commission may adjust the rates of a Class D utility without the need for a hearing.  </w:t>
      </w:r>
    </w:p>
    <w:p w14:paraId="062CE70B" w14:textId="6743E5C5" w:rsidR="00A8766C" w:rsidRDefault="00A8766C" w:rsidP="00A8766C">
      <w:pPr>
        <w:spacing w:line="360" w:lineRule="auto"/>
        <w:ind w:firstLine="720"/>
      </w:pPr>
      <w:r>
        <w:t xml:space="preserve">Based upon the attached memorandum of </w:t>
      </w:r>
      <w:r>
        <w:rPr>
          <w:szCs w:val="24"/>
        </w:rPr>
        <w:t>Maxine Gilford</w:t>
      </w:r>
      <w:r>
        <w:t xml:space="preserve"> of the Commission’s Rate Regulation Division, Staff recommends approval of the </w:t>
      </w:r>
      <w:r w:rsidR="002773F1">
        <w:t>a</w:t>
      </w:r>
      <w:r>
        <w:t xml:space="preserve">pplication for an increase in water rates.  Approval of the </w:t>
      </w:r>
      <w:r w:rsidR="002773F1">
        <w:t>a</w:t>
      </w:r>
      <w:r>
        <w:t xml:space="preserve">pplication would result in the approval of Windsor’s proposed rates, as reflected in the attached memorandum. Staff has attached compliance tariff pages reflecting the proposed rate adjustment to this pleading. </w:t>
      </w:r>
    </w:p>
    <w:p w14:paraId="03A84F6A" w14:textId="77777777" w:rsidR="00A8766C" w:rsidRDefault="00A8766C" w:rsidP="00A8766C">
      <w:pPr>
        <w:spacing w:line="360" w:lineRule="auto"/>
      </w:pPr>
    </w:p>
    <w:p w14:paraId="6AFB54BF" w14:textId="77777777" w:rsidR="00A8766C" w:rsidRDefault="00A8766C" w:rsidP="00A8766C">
      <w:pPr>
        <w:pStyle w:val="ListParagraph"/>
        <w:numPr>
          <w:ilvl w:val="0"/>
          <w:numId w:val="12"/>
        </w:numPr>
        <w:spacing w:line="360" w:lineRule="auto"/>
        <w:ind w:left="720"/>
        <w:jc w:val="center"/>
        <w:rPr>
          <w:b/>
        </w:rPr>
      </w:pPr>
      <w:r>
        <w:rPr>
          <w:b/>
        </w:rPr>
        <w:t>PROPOSED PROCEDURAL SCHEDULE</w:t>
      </w:r>
    </w:p>
    <w:p w14:paraId="46EF08EA" w14:textId="77777777" w:rsidR="00A8766C" w:rsidRDefault="00A8766C" w:rsidP="00A8766C">
      <w:pPr>
        <w:spacing w:line="360" w:lineRule="auto"/>
        <w:ind w:firstLine="720"/>
      </w:pPr>
      <w:r>
        <w:t>Staff proposes the following procedural schedule for further processing of this docket: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8766C" w14:paraId="4E42C741" w14:textId="77777777" w:rsidTr="00A8766C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5D7A4" w14:textId="77777777" w:rsidR="00A8766C" w:rsidRDefault="00A8766C">
            <w:pPr>
              <w:jc w:val="center"/>
              <w:rPr>
                <w:b/>
              </w:rPr>
            </w:pPr>
            <w:r>
              <w:rPr>
                <w:b/>
              </w:rPr>
              <w:t>Event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983A" w14:textId="77777777" w:rsidR="00A8766C" w:rsidRDefault="00A8766C">
            <w:pPr>
              <w:jc w:val="center"/>
              <w:rPr>
                <w:b/>
              </w:rPr>
            </w:pPr>
            <w:r>
              <w:rPr>
                <w:b/>
              </w:rPr>
              <w:t>Deadline</w:t>
            </w:r>
          </w:p>
        </w:tc>
      </w:tr>
      <w:tr w:rsidR="00A8766C" w14:paraId="0B54D932" w14:textId="77777777" w:rsidTr="00A8766C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2EED0" w14:textId="42A7548A" w:rsidR="00A8766C" w:rsidRDefault="00A8766C">
            <w:pPr>
              <w:jc w:val="left"/>
            </w:pPr>
            <w:r>
              <w:t xml:space="preserve">Deadline for Windsor to provide notice </w:t>
            </w:r>
          </w:p>
          <w:p w14:paraId="06F0987A" w14:textId="77777777" w:rsidR="00A8766C" w:rsidRDefault="00A8766C">
            <w:pPr>
              <w:jc w:val="left"/>
            </w:pPr>
            <w:r>
              <w:t>to customers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3DFC" w14:textId="32D2B0C7" w:rsidR="00A8766C" w:rsidRDefault="007D656B" w:rsidP="00B27A0A">
            <w:pPr>
              <w:rPr>
                <w:szCs w:val="24"/>
              </w:rPr>
            </w:pPr>
            <w:r>
              <w:rPr>
                <w:szCs w:val="24"/>
              </w:rPr>
              <w:t>December 2</w:t>
            </w:r>
            <w:r w:rsidR="001A1F40">
              <w:rPr>
                <w:szCs w:val="24"/>
              </w:rPr>
              <w:t>8</w:t>
            </w:r>
            <w:r>
              <w:rPr>
                <w:szCs w:val="24"/>
              </w:rPr>
              <w:t>, 2020</w:t>
            </w:r>
            <w:r w:rsidR="001A1F40">
              <w:rPr>
                <w:rStyle w:val="FootnoteReference"/>
                <w:szCs w:val="24"/>
              </w:rPr>
              <w:footnoteReference w:id="2"/>
            </w:r>
          </w:p>
        </w:tc>
      </w:tr>
      <w:tr w:rsidR="007D656B" w14:paraId="6E15E981" w14:textId="77777777" w:rsidTr="00A8766C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D126" w14:textId="50A95140" w:rsidR="007D656B" w:rsidRDefault="007D656B">
            <w:pPr>
              <w:jc w:val="left"/>
            </w:pPr>
            <w:r>
              <w:t xml:space="preserve">Effective date of approved increase 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62B1" w14:textId="49F9516A" w:rsidR="007D656B" w:rsidRDefault="007D656B" w:rsidP="00B27A0A">
            <w:pPr>
              <w:rPr>
                <w:szCs w:val="24"/>
              </w:rPr>
            </w:pPr>
            <w:r>
              <w:rPr>
                <w:szCs w:val="24"/>
              </w:rPr>
              <w:t>January 2</w:t>
            </w:r>
            <w:r w:rsidR="001A1F40">
              <w:rPr>
                <w:szCs w:val="24"/>
              </w:rPr>
              <w:t>8</w:t>
            </w:r>
            <w:r>
              <w:rPr>
                <w:szCs w:val="24"/>
              </w:rPr>
              <w:t>, 2021</w:t>
            </w:r>
          </w:p>
        </w:tc>
      </w:tr>
    </w:tbl>
    <w:p w14:paraId="511D152D" w14:textId="77777777" w:rsidR="00A8766C" w:rsidRDefault="00A8766C" w:rsidP="00A8766C">
      <w:pPr>
        <w:spacing w:line="360" w:lineRule="auto"/>
      </w:pPr>
    </w:p>
    <w:p w14:paraId="63C23A29" w14:textId="77777777" w:rsidR="00A8766C" w:rsidRDefault="00A8766C" w:rsidP="00A8766C">
      <w:pPr>
        <w:pStyle w:val="ListParagraph"/>
        <w:numPr>
          <w:ilvl w:val="0"/>
          <w:numId w:val="12"/>
        </w:numPr>
        <w:spacing w:line="360" w:lineRule="auto"/>
        <w:ind w:left="720"/>
        <w:jc w:val="center"/>
        <w:rPr>
          <w:b/>
        </w:rPr>
      </w:pPr>
      <w:r>
        <w:rPr>
          <w:b/>
        </w:rPr>
        <w:t>CONCLUSION</w:t>
      </w:r>
    </w:p>
    <w:p w14:paraId="2D3E166E" w14:textId="773B1E7D" w:rsidR="00A8766C" w:rsidRDefault="00A8766C" w:rsidP="00A8766C">
      <w:pPr>
        <w:spacing w:line="360" w:lineRule="auto"/>
        <w:ind w:firstLine="720"/>
      </w:pPr>
      <w:r>
        <w:t xml:space="preserve">For the reasons stated above, Staff </w:t>
      </w:r>
      <w:r w:rsidR="002773F1">
        <w:t xml:space="preserve">respectfully </w:t>
      </w:r>
      <w:r>
        <w:t xml:space="preserve">recommends that the supplemented </w:t>
      </w:r>
      <w:r w:rsidR="002773F1">
        <w:t>a</w:t>
      </w:r>
      <w:r>
        <w:t xml:space="preserve">pplication be deemed administratively complete. Staff further recommends </w:t>
      </w:r>
      <w:r w:rsidR="002773F1">
        <w:t xml:space="preserve">that </w:t>
      </w:r>
      <w:r>
        <w:t xml:space="preserve">the supplemented </w:t>
      </w:r>
      <w:r w:rsidR="002773F1">
        <w:t>a</w:t>
      </w:r>
      <w:r>
        <w:t xml:space="preserve">pplication be </w:t>
      </w:r>
      <w:proofErr w:type="gramStart"/>
      <w:r>
        <w:t>approved</w:t>
      </w:r>
      <w:proofErr w:type="gramEnd"/>
      <w:r>
        <w:t xml:space="preserve"> and </w:t>
      </w:r>
      <w:r w:rsidR="002773F1">
        <w:t xml:space="preserve">that </w:t>
      </w:r>
      <w:r>
        <w:t xml:space="preserve">Windsor be ordered to provide notice of the proposed change, using only the notice pages approved by the Commission, </w:t>
      </w:r>
      <w:r w:rsidR="007D656B">
        <w:t>by December 25, 2020</w:t>
      </w:r>
    </w:p>
    <w:p w14:paraId="5468DBDD" w14:textId="77777777" w:rsidR="00CB70B5" w:rsidRDefault="00CB70B5" w:rsidP="00CB70B5">
      <w:pPr>
        <w:spacing w:line="360" w:lineRule="auto"/>
      </w:pPr>
    </w:p>
    <w:p w14:paraId="04EE2679" w14:textId="77777777" w:rsidR="00A8766C" w:rsidRDefault="00A8766C">
      <w:pPr>
        <w:jc w:val="left"/>
        <w:rPr>
          <w:bCs/>
          <w:szCs w:val="24"/>
        </w:rPr>
      </w:pPr>
      <w:r>
        <w:rPr>
          <w:bCs/>
          <w:szCs w:val="24"/>
        </w:rPr>
        <w:br w:type="page"/>
      </w:r>
    </w:p>
    <w:p w14:paraId="6446D4E5" w14:textId="7BD4B90D" w:rsidR="003744AE" w:rsidRDefault="00FD4A4A" w:rsidP="00FD4A4A">
      <w:pPr>
        <w:spacing w:line="360" w:lineRule="auto"/>
        <w:rPr>
          <w:bCs/>
          <w:szCs w:val="24"/>
        </w:rPr>
      </w:pPr>
      <w:r>
        <w:rPr>
          <w:bCs/>
          <w:szCs w:val="24"/>
        </w:rPr>
        <w:lastRenderedPageBreak/>
        <w:t xml:space="preserve">Dated:  </w:t>
      </w:r>
      <w:r w:rsidR="00781FD4">
        <w:rPr>
          <w:bCs/>
          <w:szCs w:val="24"/>
        </w:rPr>
        <w:t>November 30, 2020</w:t>
      </w:r>
    </w:p>
    <w:p w14:paraId="2DDFD4C6" w14:textId="77777777" w:rsidR="002773F1" w:rsidRDefault="002773F1" w:rsidP="00075F3B">
      <w:pPr>
        <w:spacing w:line="480" w:lineRule="auto"/>
        <w:ind w:left="3600" w:firstLine="720"/>
        <w:rPr>
          <w:szCs w:val="24"/>
        </w:rPr>
      </w:pPr>
    </w:p>
    <w:p w14:paraId="32BADDA4" w14:textId="73375C60" w:rsidR="00075F3B" w:rsidRPr="00CF6528" w:rsidRDefault="00462CD1" w:rsidP="00075F3B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075F3B" w:rsidRPr="00CF6528">
        <w:rPr>
          <w:szCs w:val="24"/>
        </w:rPr>
        <w:t>ubmitted,</w:t>
      </w:r>
    </w:p>
    <w:p w14:paraId="45D5B12C" w14:textId="77777777" w:rsidR="00075F3B" w:rsidRPr="00CF6528" w:rsidRDefault="00075F3B" w:rsidP="00075F3B">
      <w:pPr>
        <w:ind w:left="4320"/>
        <w:contextualSpacing/>
        <w:rPr>
          <w:b/>
          <w:szCs w:val="24"/>
        </w:rPr>
      </w:pPr>
      <w:r w:rsidRPr="00CF6528">
        <w:rPr>
          <w:b/>
          <w:szCs w:val="24"/>
        </w:rPr>
        <w:t xml:space="preserve">PUBLIC UTILITY COMMISSION OF TEXAS </w:t>
      </w:r>
    </w:p>
    <w:p w14:paraId="31FAC199" w14:textId="77777777" w:rsidR="00075F3B" w:rsidRPr="00CF6528" w:rsidRDefault="00075F3B" w:rsidP="00075F3B">
      <w:pPr>
        <w:ind w:left="4320"/>
        <w:contextualSpacing/>
        <w:jc w:val="left"/>
        <w:rPr>
          <w:b/>
          <w:szCs w:val="24"/>
        </w:rPr>
      </w:pPr>
      <w:r w:rsidRPr="00CF6528">
        <w:rPr>
          <w:b/>
          <w:szCs w:val="24"/>
        </w:rPr>
        <w:t>LEGAL DIVISION</w:t>
      </w:r>
    </w:p>
    <w:p w14:paraId="7BE1D189" w14:textId="77777777" w:rsidR="00075F3B" w:rsidRDefault="00075F3B" w:rsidP="00075F3B">
      <w:pPr>
        <w:tabs>
          <w:tab w:val="left" w:pos="5040"/>
        </w:tabs>
        <w:ind w:left="4320"/>
        <w:rPr>
          <w:szCs w:val="24"/>
        </w:rPr>
      </w:pPr>
    </w:p>
    <w:p w14:paraId="62930978" w14:textId="77777777" w:rsidR="00BD62FC" w:rsidRPr="00837677" w:rsidRDefault="00BD62FC" w:rsidP="00BD62FC">
      <w:pPr>
        <w:ind w:left="4320"/>
        <w:rPr>
          <w:szCs w:val="24"/>
        </w:rPr>
      </w:pPr>
      <w:r w:rsidRPr="00837677">
        <w:rPr>
          <w:szCs w:val="24"/>
        </w:rPr>
        <w:t>Rachelle Nicolette Robles</w:t>
      </w:r>
    </w:p>
    <w:p w14:paraId="3DDF1C4E" w14:textId="77777777" w:rsidR="00BD62FC" w:rsidRPr="00837677" w:rsidRDefault="00BD62FC" w:rsidP="00BD62FC">
      <w:pPr>
        <w:ind w:left="4320"/>
        <w:rPr>
          <w:szCs w:val="24"/>
        </w:rPr>
      </w:pPr>
      <w:r w:rsidRPr="00837677">
        <w:rPr>
          <w:szCs w:val="24"/>
        </w:rPr>
        <w:t xml:space="preserve">Division Director </w:t>
      </w:r>
    </w:p>
    <w:p w14:paraId="334DC2C4" w14:textId="77777777" w:rsidR="00BD62FC" w:rsidRPr="00896B5A" w:rsidRDefault="00BD62FC" w:rsidP="00BD62FC">
      <w:pPr>
        <w:rPr>
          <w:szCs w:val="24"/>
        </w:rPr>
      </w:pPr>
    </w:p>
    <w:p w14:paraId="4935984B" w14:textId="77777777" w:rsidR="00BD62FC" w:rsidRPr="00896B5A" w:rsidRDefault="00BD62FC" w:rsidP="00BD62FC">
      <w:pPr>
        <w:ind w:left="4320"/>
        <w:rPr>
          <w:szCs w:val="24"/>
        </w:rPr>
      </w:pPr>
      <w:r w:rsidRPr="00896B5A">
        <w:rPr>
          <w:szCs w:val="24"/>
        </w:rPr>
        <w:t xml:space="preserve">Eleanor D’Ambrosio </w:t>
      </w:r>
    </w:p>
    <w:p w14:paraId="28204CD7" w14:textId="77777777" w:rsidR="00BD62FC" w:rsidRPr="00896B5A" w:rsidRDefault="00BD62FC" w:rsidP="00BD62FC">
      <w:pPr>
        <w:ind w:left="4320"/>
        <w:rPr>
          <w:szCs w:val="24"/>
        </w:rPr>
      </w:pPr>
      <w:r w:rsidRPr="00896B5A">
        <w:rPr>
          <w:szCs w:val="24"/>
        </w:rPr>
        <w:t>Managing Attorney</w:t>
      </w:r>
    </w:p>
    <w:p w14:paraId="7A30948A" w14:textId="77777777" w:rsidR="00BD62FC" w:rsidRDefault="00BD62FC" w:rsidP="00BD62FC">
      <w:pPr>
        <w:ind w:left="4320"/>
        <w:rPr>
          <w:szCs w:val="24"/>
        </w:rPr>
      </w:pPr>
    </w:p>
    <w:p w14:paraId="34BF7A6E" w14:textId="77777777" w:rsidR="00BD62FC" w:rsidRPr="00837677" w:rsidRDefault="00BD62FC" w:rsidP="00BD62FC">
      <w:pPr>
        <w:ind w:left="4320"/>
        <w:rPr>
          <w:szCs w:val="24"/>
        </w:rPr>
      </w:pPr>
    </w:p>
    <w:p w14:paraId="4F787E9A" w14:textId="77777777" w:rsidR="00E36BB0" w:rsidRPr="002D3757" w:rsidRDefault="00E36BB0" w:rsidP="00E36BB0">
      <w:pPr>
        <w:ind w:left="4320"/>
        <w:rPr>
          <w:i/>
          <w:iCs/>
          <w:szCs w:val="24"/>
        </w:rPr>
      </w:pPr>
      <w:bookmarkStart w:id="1" w:name="_Hlk18478744"/>
      <w:r w:rsidRPr="002D3757">
        <w:rPr>
          <w:i/>
          <w:iCs/>
          <w:szCs w:val="24"/>
        </w:rPr>
        <w:t>_</w:t>
      </w:r>
      <w:r w:rsidRPr="002D3757">
        <w:rPr>
          <w:i/>
          <w:iCs/>
          <w:szCs w:val="24"/>
          <w:u w:val="single"/>
        </w:rPr>
        <w:t>/s/ John Harrison</w:t>
      </w:r>
      <w:r w:rsidRPr="002D3757">
        <w:rPr>
          <w:i/>
          <w:iCs/>
          <w:szCs w:val="24"/>
        </w:rPr>
        <w:t>______________</w:t>
      </w:r>
    </w:p>
    <w:p w14:paraId="19705C76" w14:textId="77777777" w:rsidR="00BD62FC" w:rsidRPr="00492560" w:rsidRDefault="00BD62FC" w:rsidP="00BD62FC">
      <w:pPr>
        <w:ind w:left="3600" w:firstLine="720"/>
      </w:pPr>
      <w:r w:rsidRPr="00492560">
        <w:rPr>
          <w:color w:val="000000"/>
        </w:rPr>
        <w:t>John Harrison</w:t>
      </w:r>
      <w:bookmarkEnd w:id="1"/>
    </w:p>
    <w:p w14:paraId="0697E713" w14:textId="77777777" w:rsidR="00BD62FC" w:rsidRPr="00492560" w:rsidRDefault="00BD62FC" w:rsidP="00BD62FC">
      <w:r w:rsidRPr="00492560">
        <w:tab/>
      </w:r>
      <w:r w:rsidRPr="00492560">
        <w:tab/>
      </w:r>
      <w:r w:rsidRPr="00492560">
        <w:tab/>
      </w:r>
      <w:r w:rsidRPr="00492560">
        <w:tab/>
      </w:r>
      <w:r w:rsidRPr="00492560">
        <w:tab/>
      </w:r>
      <w:r w:rsidRPr="00492560">
        <w:tab/>
        <w:t>State Bar No. 24097806</w:t>
      </w:r>
    </w:p>
    <w:p w14:paraId="0C886CF7" w14:textId="77777777" w:rsidR="00BD62FC" w:rsidRPr="00492560" w:rsidRDefault="00BD62FC" w:rsidP="00BD62FC">
      <w:r w:rsidRPr="00492560">
        <w:tab/>
      </w:r>
      <w:r w:rsidRPr="00492560">
        <w:tab/>
      </w:r>
      <w:r w:rsidRPr="00492560">
        <w:tab/>
      </w:r>
      <w:r w:rsidRPr="00492560">
        <w:tab/>
      </w:r>
      <w:r w:rsidRPr="00492560">
        <w:tab/>
      </w:r>
      <w:r w:rsidRPr="00492560">
        <w:tab/>
        <w:t>1701 N. Congress Avenue</w:t>
      </w:r>
    </w:p>
    <w:p w14:paraId="68C907E2" w14:textId="77777777" w:rsidR="00BD62FC" w:rsidRPr="00492560" w:rsidRDefault="00BD62FC" w:rsidP="00BD62FC">
      <w:r w:rsidRPr="00492560">
        <w:tab/>
      </w:r>
      <w:r w:rsidRPr="00492560">
        <w:tab/>
      </w:r>
      <w:r w:rsidRPr="00492560">
        <w:tab/>
      </w:r>
      <w:r w:rsidRPr="00492560">
        <w:tab/>
      </w:r>
      <w:r w:rsidRPr="00492560">
        <w:tab/>
      </w:r>
      <w:r w:rsidRPr="00492560">
        <w:tab/>
        <w:t>P.O. Box 13326</w:t>
      </w:r>
    </w:p>
    <w:p w14:paraId="0340663C" w14:textId="77777777" w:rsidR="00BD62FC" w:rsidRPr="00492560" w:rsidRDefault="00BD62FC" w:rsidP="00BD62FC">
      <w:r w:rsidRPr="00492560">
        <w:tab/>
      </w:r>
      <w:r w:rsidRPr="00492560">
        <w:tab/>
      </w:r>
      <w:r w:rsidRPr="00492560">
        <w:tab/>
      </w:r>
      <w:r w:rsidRPr="00492560">
        <w:tab/>
      </w:r>
      <w:r w:rsidRPr="00492560">
        <w:tab/>
      </w:r>
      <w:r w:rsidRPr="00492560">
        <w:tab/>
        <w:t>Austin, Texas 78711-3326</w:t>
      </w:r>
    </w:p>
    <w:p w14:paraId="589ECC4F" w14:textId="77777777" w:rsidR="00BD62FC" w:rsidRPr="00492560" w:rsidRDefault="00BD62FC" w:rsidP="00BD62FC">
      <w:r w:rsidRPr="00492560">
        <w:tab/>
      </w:r>
      <w:r w:rsidRPr="00492560">
        <w:tab/>
      </w:r>
      <w:r w:rsidRPr="00492560">
        <w:tab/>
      </w:r>
      <w:r w:rsidRPr="00492560">
        <w:tab/>
      </w:r>
      <w:r w:rsidRPr="00492560">
        <w:tab/>
      </w:r>
      <w:r w:rsidRPr="00492560">
        <w:tab/>
        <w:t>(512) 936-7277</w:t>
      </w:r>
    </w:p>
    <w:p w14:paraId="5F10DB99" w14:textId="77777777" w:rsidR="00BD62FC" w:rsidRPr="00492560" w:rsidRDefault="00BD62FC" w:rsidP="00BD62FC">
      <w:r w:rsidRPr="00492560">
        <w:tab/>
      </w:r>
      <w:r w:rsidRPr="00492560">
        <w:tab/>
      </w:r>
      <w:r w:rsidRPr="00492560">
        <w:tab/>
      </w:r>
      <w:r w:rsidRPr="00492560">
        <w:tab/>
      </w:r>
      <w:r w:rsidRPr="00492560">
        <w:tab/>
      </w:r>
      <w:r w:rsidRPr="00492560">
        <w:tab/>
        <w:t>(512) 936-7268 (facsimile)</w:t>
      </w:r>
    </w:p>
    <w:p w14:paraId="24C578D1" w14:textId="77777777" w:rsidR="00BD62FC" w:rsidRPr="00492560" w:rsidRDefault="00BD62FC" w:rsidP="00BD62FC">
      <w:r w:rsidRPr="00492560">
        <w:tab/>
      </w:r>
      <w:r w:rsidRPr="00492560">
        <w:tab/>
      </w:r>
      <w:r w:rsidRPr="00492560">
        <w:tab/>
      </w:r>
      <w:r w:rsidRPr="00492560">
        <w:tab/>
      </w:r>
      <w:r w:rsidRPr="00492560">
        <w:tab/>
      </w:r>
      <w:r w:rsidRPr="00492560">
        <w:tab/>
        <w:t>John.Harrison@puc.texas.gov</w:t>
      </w:r>
    </w:p>
    <w:p w14:paraId="3B6F5FCB" w14:textId="0514D669" w:rsidR="007C29CA" w:rsidRDefault="007C29CA" w:rsidP="000A60F4">
      <w:pPr>
        <w:rPr>
          <w:szCs w:val="24"/>
        </w:rPr>
      </w:pPr>
    </w:p>
    <w:p w14:paraId="3ABABF25" w14:textId="77777777" w:rsidR="007C29CA" w:rsidRDefault="007C29CA" w:rsidP="003744AE">
      <w:pPr>
        <w:pStyle w:val="Docketnumber"/>
        <w:rPr>
          <w:sz w:val="24"/>
          <w:szCs w:val="24"/>
        </w:rPr>
      </w:pPr>
    </w:p>
    <w:p w14:paraId="7601BD89" w14:textId="77777777" w:rsidR="00BD62FC" w:rsidRDefault="00BD62FC" w:rsidP="00BD62FC">
      <w:pPr>
        <w:rPr>
          <w:b/>
          <w:caps/>
          <w:szCs w:val="24"/>
        </w:rPr>
      </w:pPr>
    </w:p>
    <w:p w14:paraId="3BD124D6" w14:textId="1EFECAD0" w:rsidR="00BD62FC" w:rsidRPr="00D6769A" w:rsidRDefault="00BD62FC" w:rsidP="00BD62FC">
      <w:pPr>
        <w:pStyle w:val="Docketnumber"/>
        <w:rPr>
          <w:sz w:val="24"/>
          <w:szCs w:val="24"/>
        </w:rPr>
      </w:pPr>
      <w:r w:rsidRPr="00D6769A">
        <w:rPr>
          <w:sz w:val="24"/>
          <w:szCs w:val="24"/>
        </w:rPr>
        <w:t>DOCKET NO. 50</w:t>
      </w:r>
      <w:r>
        <w:rPr>
          <w:sz w:val="24"/>
          <w:szCs w:val="24"/>
        </w:rPr>
        <w:t>601</w:t>
      </w:r>
    </w:p>
    <w:p w14:paraId="617EE727" w14:textId="77777777" w:rsidR="00BD62FC" w:rsidRPr="00D6769A" w:rsidRDefault="00BD62FC" w:rsidP="00BD62FC">
      <w:pPr>
        <w:pStyle w:val="Docketnumber"/>
        <w:rPr>
          <w:sz w:val="24"/>
          <w:szCs w:val="24"/>
        </w:rPr>
      </w:pPr>
    </w:p>
    <w:p w14:paraId="5C76B2F6" w14:textId="77777777" w:rsidR="00BD62FC" w:rsidRPr="00D6769A" w:rsidRDefault="00BD62FC" w:rsidP="00BD62FC">
      <w:pPr>
        <w:keepNext/>
        <w:spacing w:line="360" w:lineRule="auto"/>
        <w:jc w:val="center"/>
        <w:rPr>
          <w:b/>
          <w:szCs w:val="24"/>
        </w:rPr>
      </w:pPr>
      <w:r w:rsidRPr="00D6769A">
        <w:rPr>
          <w:b/>
          <w:szCs w:val="24"/>
        </w:rPr>
        <w:t>CERTIFICATE OF SERVICE</w:t>
      </w:r>
    </w:p>
    <w:p w14:paraId="50BC6181" w14:textId="45420F59" w:rsidR="00BD62FC" w:rsidRPr="00896B5A" w:rsidRDefault="00BD62FC" w:rsidP="00BD62FC">
      <w:pPr>
        <w:keepNext/>
        <w:spacing w:line="360" w:lineRule="auto"/>
        <w:ind w:firstLine="720"/>
        <w:rPr>
          <w:color w:val="0D0D0D"/>
          <w:szCs w:val="24"/>
        </w:rPr>
      </w:pPr>
      <w:r w:rsidRPr="00896B5A">
        <w:rPr>
          <w:color w:val="0D0D0D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E36BB0">
        <w:rPr>
          <w:bCs/>
          <w:szCs w:val="24"/>
        </w:rPr>
        <w:t xml:space="preserve">November 30, 2020, </w:t>
      </w:r>
      <w:r w:rsidRPr="00896B5A">
        <w:rPr>
          <w:color w:val="0D0D0D"/>
          <w:szCs w:val="24"/>
        </w:rPr>
        <w:t>in accordance with the Order Suspending Rules, issued in Project No. 50664.</w:t>
      </w:r>
    </w:p>
    <w:p w14:paraId="65F57F68" w14:textId="77777777" w:rsidR="00BD62FC" w:rsidRPr="00D6769A" w:rsidRDefault="00BD62FC" w:rsidP="00BD62FC">
      <w:pPr>
        <w:keepNext/>
        <w:spacing w:line="360" w:lineRule="auto"/>
        <w:ind w:firstLine="720"/>
        <w:rPr>
          <w:szCs w:val="24"/>
        </w:rPr>
      </w:pPr>
    </w:p>
    <w:p w14:paraId="7D8C69D0" w14:textId="77777777" w:rsidR="00E36BB0" w:rsidRPr="002D3757" w:rsidRDefault="00E36BB0" w:rsidP="00E36BB0">
      <w:pPr>
        <w:ind w:left="4320"/>
        <w:rPr>
          <w:i/>
          <w:iCs/>
          <w:szCs w:val="24"/>
        </w:rPr>
      </w:pPr>
      <w:r w:rsidRPr="002D3757">
        <w:rPr>
          <w:i/>
          <w:iCs/>
          <w:szCs w:val="24"/>
        </w:rPr>
        <w:t>_</w:t>
      </w:r>
      <w:r w:rsidRPr="002D3757">
        <w:rPr>
          <w:i/>
          <w:iCs/>
          <w:szCs w:val="24"/>
          <w:u w:val="single"/>
        </w:rPr>
        <w:t>/s/ John Harrison</w:t>
      </w:r>
      <w:r w:rsidRPr="002D3757">
        <w:rPr>
          <w:i/>
          <w:iCs/>
          <w:szCs w:val="24"/>
        </w:rPr>
        <w:t>______________</w:t>
      </w:r>
    </w:p>
    <w:p w14:paraId="3DACCA72" w14:textId="77777777" w:rsidR="00BD62FC" w:rsidRPr="00492560" w:rsidRDefault="00BD62FC" w:rsidP="00BD62FC">
      <w:pPr>
        <w:ind w:left="3600" w:firstLine="720"/>
      </w:pPr>
      <w:r w:rsidRPr="00492560">
        <w:rPr>
          <w:color w:val="000000"/>
        </w:rPr>
        <w:t>John Harrison</w:t>
      </w:r>
    </w:p>
    <w:p w14:paraId="2E71CF67" w14:textId="56938FD5" w:rsidR="0038776A" w:rsidRDefault="0038776A" w:rsidP="00BD62FC">
      <w:pPr>
        <w:pStyle w:val="Docketnumber"/>
        <w:rPr>
          <w:szCs w:val="24"/>
        </w:rPr>
      </w:pPr>
    </w:p>
    <w:sectPr w:rsidR="0038776A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6C70E6" w14:textId="77777777" w:rsidR="00CE7250" w:rsidRDefault="00CE7250">
      <w:r>
        <w:separator/>
      </w:r>
    </w:p>
  </w:endnote>
  <w:endnote w:type="continuationSeparator" w:id="0">
    <w:p w14:paraId="12F7FC6A" w14:textId="77777777" w:rsidR="00CE7250" w:rsidRDefault="00CE7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9423B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CEB41C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A83EF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B0519">
      <w:rPr>
        <w:rStyle w:val="PageNumber"/>
        <w:noProof/>
      </w:rPr>
      <w:t>3</w:t>
    </w:r>
    <w:r>
      <w:rPr>
        <w:rStyle w:val="PageNumber"/>
      </w:rPr>
      <w:fldChar w:fldCharType="end"/>
    </w:r>
  </w:p>
  <w:p w14:paraId="06E43BE6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7CDA9262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396E4A" w14:textId="77777777" w:rsidR="00CE7250" w:rsidRDefault="00CE7250">
      <w:r>
        <w:separator/>
      </w:r>
    </w:p>
  </w:footnote>
  <w:footnote w:type="continuationSeparator" w:id="0">
    <w:p w14:paraId="09E27A40" w14:textId="77777777" w:rsidR="00CE7250" w:rsidRDefault="00CE7250">
      <w:r>
        <w:continuationSeparator/>
      </w:r>
    </w:p>
  </w:footnote>
  <w:footnote w:id="1">
    <w:p w14:paraId="53190C4C" w14:textId="320DA4D6" w:rsidR="00A93A37" w:rsidRDefault="00A93A37" w:rsidP="00A93A37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 November 28, 2020 was a </w:t>
      </w:r>
      <w:r w:rsidR="002773F1">
        <w:t>Saturday,</w:t>
      </w:r>
      <w:r>
        <w:t xml:space="preserve"> and the Commission was closed for business. Therefore, the deadline is November 30, 2020 under 16 TAC § 22.4(a). </w:t>
      </w:r>
    </w:p>
  </w:footnote>
  <w:footnote w:id="2">
    <w:p w14:paraId="4E561D9D" w14:textId="0A6EE33C" w:rsidR="001A1F40" w:rsidRDefault="001A1F40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According to the application, Windsor reads meters on the 25</w:t>
      </w:r>
      <w:r w:rsidRPr="001A1F40">
        <w:rPr>
          <w:vertAlign w:val="superscript"/>
        </w:rPr>
        <w:t>th</w:t>
      </w:r>
      <w:r>
        <w:t xml:space="preserve"> of each month. Because December 25, 2020, is a holiday, Staff recommends that the deadline to provide notice move to the following Monday, December 28, 2020.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2"/>
  </w:num>
  <w:num w:numId="1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0791F"/>
    <w:rsid w:val="000134BB"/>
    <w:rsid w:val="000135BA"/>
    <w:rsid w:val="00015160"/>
    <w:rsid w:val="000233F8"/>
    <w:rsid w:val="000337EB"/>
    <w:rsid w:val="000416A1"/>
    <w:rsid w:val="00045794"/>
    <w:rsid w:val="000502B4"/>
    <w:rsid w:val="00050EC3"/>
    <w:rsid w:val="000621BB"/>
    <w:rsid w:val="00072FE5"/>
    <w:rsid w:val="00075F3B"/>
    <w:rsid w:val="000767DB"/>
    <w:rsid w:val="000857EC"/>
    <w:rsid w:val="00092B02"/>
    <w:rsid w:val="0009361B"/>
    <w:rsid w:val="0009426E"/>
    <w:rsid w:val="00094D6D"/>
    <w:rsid w:val="000A60F4"/>
    <w:rsid w:val="000B10C9"/>
    <w:rsid w:val="000B163B"/>
    <w:rsid w:val="000B1812"/>
    <w:rsid w:val="000B4E7C"/>
    <w:rsid w:val="000C4031"/>
    <w:rsid w:val="000C6AF9"/>
    <w:rsid w:val="000D3CDD"/>
    <w:rsid w:val="000D4635"/>
    <w:rsid w:val="000D5F63"/>
    <w:rsid w:val="000E26FE"/>
    <w:rsid w:val="000E6961"/>
    <w:rsid w:val="000F0DF8"/>
    <w:rsid w:val="000F1B5D"/>
    <w:rsid w:val="000F1F40"/>
    <w:rsid w:val="000F6BEB"/>
    <w:rsid w:val="000F7F9C"/>
    <w:rsid w:val="00101E9A"/>
    <w:rsid w:val="00104BD4"/>
    <w:rsid w:val="00111043"/>
    <w:rsid w:val="001171A2"/>
    <w:rsid w:val="00122C66"/>
    <w:rsid w:val="00127224"/>
    <w:rsid w:val="00132B68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1F67"/>
    <w:rsid w:val="0017204A"/>
    <w:rsid w:val="00172793"/>
    <w:rsid w:val="0017482B"/>
    <w:rsid w:val="00175CB6"/>
    <w:rsid w:val="00176985"/>
    <w:rsid w:val="00176D68"/>
    <w:rsid w:val="00197531"/>
    <w:rsid w:val="001A1F40"/>
    <w:rsid w:val="001A2D16"/>
    <w:rsid w:val="001A3899"/>
    <w:rsid w:val="001A444F"/>
    <w:rsid w:val="001A6294"/>
    <w:rsid w:val="001A7DBE"/>
    <w:rsid w:val="001B0D9A"/>
    <w:rsid w:val="001B3A39"/>
    <w:rsid w:val="001B7CA7"/>
    <w:rsid w:val="001C0397"/>
    <w:rsid w:val="001C0EBF"/>
    <w:rsid w:val="001C28A6"/>
    <w:rsid w:val="001C30DB"/>
    <w:rsid w:val="001C38BF"/>
    <w:rsid w:val="001C3BDA"/>
    <w:rsid w:val="001C7951"/>
    <w:rsid w:val="001D0EFA"/>
    <w:rsid w:val="001D5715"/>
    <w:rsid w:val="001E0547"/>
    <w:rsid w:val="001E1E75"/>
    <w:rsid w:val="001E20AB"/>
    <w:rsid w:val="001E55D1"/>
    <w:rsid w:val="001F5FDD"/>
    <w:rsid w:val="00200BAF"/>
    <w:rsid w:val="00201516"/>
    <w:rsid w:val="0020243D"/>
    <w:rsid w:val="002034B3"/>
    <w:rsid w:val="0020473E"/>
    <w:rsid w:val="00206275"/>
    <w:rsid w:val="00207C45"/>
    <w:rsid w:val="00213A9A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278C"/>
    <w:rsid w:val="00270C7B"/>
    <w:rsid w:val="00271524"/>
    <w:rsid w:val="00272208"/>
    <w:rsid w:val="002773F1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4E56"/>
    <w:rsid w:val="002D543A"/>
    <w:rsid w:val="002E45FE"/>
    <w:rsid w:val="002E6C62"/>
    <w:rsid w:val="002E749D"/>
    <w:rsid w:val="002F08B6"/>
    <w:rsid w:val="002F2548"/>
    <w:rsid w:val="002F479D"/>
    <w:rsid w:val="003021A2"/>
    <w:rsid w:val="003033F1"/>
    <w:rsid w:val="00303A45"/>
    <w:rsid w:val="00304B15"/>
    <w:rsid w:val="00305298"/>
    <w:rsid w:val="00310D57"/>
    <w:rsid w:val="00322AFF"/>
    <w:rsid w:val="00332458"/>
    <w:rsid w:val="003346A4"/>
    <w:rsid w:val="00336ACF"/>
    <w:rsid w:val="00341854"/>
    <w:rsid w:val="003455B0"/>
    <w:rsid w:val="00345AD3"/>
    <w:rsid w:val="00357C92"/>
    <w:rsid w:val="003602F6"/>
    <w:rsid w:val="00360A0C"/>
    <w:rsid w:val="00371C66"/>
    <w:rsid w:val="00372BD0"/>
    <w:rsid w:val="003732AA"/>
    <w:rsid w:val="00374091"/>
    <w:rsid w:val="003744AE"/>
    <w:rsid w:val="00375F64"/>
    <w:rsid w:val="00380BED"/>
    <w:rsid w:val="00382003"/>
    <w:rsid w:val="00384670"/>
    <w:rsid w:val="00384BB8"/>
    <w:rsid w:val="003860CD"/>
    <w:rsid w:val="0038660B"/>
    <w:rsid w:val="003876C5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5A10"/>
    <w:rsid w:val="003C6393"/>
    <w:rsid w:val="003D152A"/>
    <w:rsid w:val="003D1D6C"/>
    <w:rsid w:val="003E1AA5"/>
    <w:rsid w:val="003E34B2"/>
    <w:rsid w:val="003E7A59"/>
    <w:rsid w:val="003F72A0"/>
    <w:rsid w:val="00403B88"/>
    <w:rsid w:val="00404493"/>
    <w:rsid w:val="0041248F"/>
    <w:rsid w:val="00414B92"/>
    <w:rsid w:val="00422A05"/>
    <w:rsid w:val="00423664"/>
    <w:rsid w:val="004259C2"/>
    <w:rsid w:val="00431973"/>
    <w:rsid w:val="00432B9B"/>
    <w:rsid w:val="00433A8B"/>
    <w:rsid w:val="00434247"/>
    <w:rsid w:val="00435C56"/>
    <w:rsid w:val="00437F13"/>
    <w:rsid w:val="004426FA"/>
    <w:rsid w:val="00444FEA"/>
    <w:rsid w:val="00446987"/>
    <w:rsid w:val="004478B0"/>
    <w:rsid w:val="00450C29"/>
    <w:rsid w:val="00451ADC"/>
    <w:rsid w:val="004540A3"/>
    <w:rsid w:val="004540CD"/>
    <w:rsid w:val="00462CD1"/>
    <w:rsid w:val="00464A13"/>
    <w:rsid w:val="004668FF"/>
    <w:rsid w:val="00466FD6"/>
    <w:rsid w:val="00472755"/>
    <w:rsid w:val="00473325"/>
    <w:rsid w:val="004805B0"/>
    <w:rsid w:val="00482D74"/>
    <w:rsid w:val="00483073"/>
    <w:rsid w:val="00483D52"/>
    <w:rsid w:val="00485D02"/>
    <w:rsid w:val="00485D9D"/>
    <w:rsid w:val="00490341"/>
    <w:rsid w:val="00490A9A"/>
    <w:rsid w:val="00492C92"/>
    <w:rsid w:val="004933EC"/>
    <w:rsid w:val="00496951"/>
    <w:rsid w:val="004A25AE"/>
    <w:rsid w:val="004A4C04"/>
    <w:rsid w:val="004B2A55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50B1"/>
    <w:rsid w:val="005024E1"/>
    <w:rsid w:val="00516C63"/>
    <w:rsid w:val="00517C97"/>
    <w:rsid w:val="00524793"/>
    <w:rsid w:val="00530AD4"/>
    <w:rsid w:val="00535DF6"/>
    <w:rsid w:val="0053606B"/>
    <w:rsid w:val="0054012D"/>
    <w:rsid w:val="005528A6"/>
    <w:rsid w:val="00553883"/>
    <w:rsid w:val="00553BD2"/>
    <w:rsid w:val="005545F8"/>
    <w:rsid w:val="00555175"/>
    <w:rsid w:val="00555E35"/>
    <w:rsid w:val="00556D0C"/>
    <w:rsid w:val="005617AE"/>
    <w:rsid w:val="005643D4"/>
    <w:rsid w:val="00570428"/>
    <w:rsid w:val="0057080C"/>
    <w:rsid w:val="0057620A"/>
    <w:rsid w:val="00580D8D"/>
    <w:rsid w:val="005815CB"/>
    <w:rsid w:val="005834E1"/>
    <w:rsid w:val="00587716"/>
    <w:rsid w:val="0058775D"/>
    <w:rsid w:val="0059197A"/>
    <w:rsid w:val="00595FDD"/>
    <w:rsid w:val="0059639F"/>
    <w:rsid w:val="00596A01"/>
    <w:rsid w:val="00596DB2"/>
    <w:rsid w:val="005A31F1"/>
    <w:rsid w:val="005A5588"/>
    <w:rsid w:val="005A652A"/>
    <w:rsid w:val="005B6597"/>
    <w:rsid w:val="005B76D0"/>
    <w:rsid w:val="005B7B7B"/>
    <w:rsid w:val="005C5115"/>
    <w:rsid w:val="005C6EE1"/>
    <w:rsid w:val="005D0E47"/>
    <w:rsid w:val="005D4BDA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0B35"/>
    <w:rsid w:val="00621AF5"/>
    <w:rsid w:val="00627CD0"/>
    <w:rsid w:val="0063087A"/>
    <w:rsid w:val="00633065"/>
    <w:rsid w:val="006332E6"/>
    <w:rsid w:val="00634EE7"/>
    <w:rsid w:val="00637E8C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150E"/>
    <w:rsid w:val="00672B9B"/>
    <w:rsid w:val="00673C38"/>
    <w:rsid w:val="0068771C"/>
    <w:rsid w:val="00687DD6"/>
    <w:rsid w:val="00687ECC"/>
    <w:rsid w:val="00692AD3"/>
    <w:rsid w:val="006964B5"/>
    <w:rsid w:val="006A105D"/>
    <w:rsid w:val="006B0369"/>
    <w:rsid w:val="006B53BE"/>
    <w:rsid w:val="006B7C4B"/>
    <w:rsid w:val="006C17D8"/>
    <w:rsid w:val="006C2E8A"/>
    <w:rsid w:val="006C376D"/>
    <w:rsid w:val="006D13DF"/>
    <w:rsid w:val="006D3B00"/>
    <w:rsid w:val="006D6F4E"/>
    <w:rsid w:val="006D7DB2"/>
    <w:rsid w:val="006E3070"/>
    <w:rsid w:val="006E6D50"/>
    <w:rsid w:val="006E72CB"/>
    <w:rsid w:val="006F3A4D"/>
    <w:rsid w:val="006F3BE8"/>
    <w:rsid w:val="00701AE9"/>
    <w:rsid w:val="00701F55"/>
    <w:rsid w:val="007028F4"/>
    <w:rsid w:val="007035E0"/>
    <w:rsid w:val="00703C87"/>
    <w:rsid w:val="00706EA0"/>
    <w:rsid w:val="00707EF1"/>
    <w:rsid w:val="0071409A"/>
    <w:rsid w:val="007154AA"/>
    <w:rsid w:val="00716AB7"/>
    <w:rsid w:val="00721484"/>
    <w:rsid w:val="00726237"/>
    <w:rsid w:val="007271CB"/>
    <w:rsid w:val="007272F3"/>
    <w:rsid w:val="00734222"/>
    <w:rsid w:val="00735FE0"/>
    <w:rsid w:val="00736E45"/>
    <w:rsid w:val="00743066"/>
    <w:rsid w:val="00743CE0"/>
    <w:rsid w:val="00745A19"/>
    <w:rsid w:val="00745F27"/>
    <w:rsid w:val="007467E4"/>
    <w:rsid w:val="0075215A"/>
    <w:rsid w:val="00752A0A"/>
    <w:rsid w:val="00752A91"/>
    <w:rsid w:val="0075420D"/>
    <w:rsid w:val="007636DB"/>
    <w:rsid w:val="00765020"/>
    <w:rsid w:val="007656F2"/>
    <w:rsid w:val="00766674"/>
    <w:rsid w:val="007717F6"/>
    <w:rsid w:val="007726C7"/>
    <w:rsid w:val="007805C5"/>
    <w:rsid w:val="00781FD4"/>
    <w:rsid w:val="0078263A"/>
    <w:rsid w:val="00784F7F"/>
    <w:rsid w:val="00785B05"/>
    <w:rsid w:val="00791658"/>
    <w:rsid w:val="007972AD"/>
    <w:rsid w:val="007A2376"/>
    <w:rsid w:val="007A38A3"/>
    <w:rsid w:val="007A57D7"/>
    <w:rsid w:val="007A5F84"/>
    <w:rsid w:val="007B1473"/>
    <w:rsid w:val="007B5AE9"/>
    <w:rsid w:val="007B7FB8"/>
    <w:rsid w:val="007C074A"/>
    <w:rsid w:val="007C26C6"/>
    <w:rsid w:val="007C29CA"/>
    <w:rsid w:val="007C6863"/>
    <w:rsid w:val="007C71DE"/>
    <w:rsid w:val="007C7DCC"/>
    <w:rsid w:val="007D21B3"/>
    <w:rsid w:val="007D2BF7"/>
    <w:rsid w:val="007D4FDA"/>
    <w:rsid w:val="007D59AE"/>
    <w:rsid w:val="007D6179"/>
    <w:rsid w:val="007D656B"/>
    <w:rsid w:val="007E1BD2"/>
    <w:rsid w:val="007E4FD6"/>
    <w:rsid w:val="007E63C2"/>
    <w:rsid w:val="007F05DA"/>
    <w:rsid w:val="007F19FD"/>
    <w:rsid w:val="007F375D"/>
    <w:rsid w:val="007F6613"/>
    <w:rsid w:val="007F7062"/>
    <w:rsid w:val="0080064A"/>
    <w:rsid w:val="0080184F"/>
    <w:rsid w:val="00805FB2"/>
    <w:rsid w:val="008061ED"/>
    <w:rsid w:val="00813959"/>
    <w:rsid w:val="008146C8"/>
    <w:rsid w:val="00827E46"/>
    <w:rsid w:val="00846061"/>
    <w:rsid w:val="008529AE"/>
    <w:rsid w:val="00854779"/>
    <w:rsid w:val="00854EC6"/>
    <w:rsid w:val="00855A5A"/>
    <w:rsid w:val="008579D7"/>
    <w:rsid w:val="008606AB"/>
    <w:rsid w:val="00873122"/>
    <w:rsid w:val="0088061E"/>
    <w:rsid w:val="008814ED"/>
    <w:rsid w:val="00885ACC"/>
    <w:rsid w:val="00885CD1"/>
    <w:rsid w:val="008915EB"/>
    <w:rsid w:val="008947F4"/>
    <w:rsid w:val="008965C0"/>
    <w:rsid w:val="008A0CD3"/>
    <w:rsid w:val="008A58BD"/>
    <w:rsid w:val="008A7F35"/>
    <w:rsid w:val="008B0CAF"/>
    <w:rsid w:val="008B5086"/>
    <w:rsid w:val="008C3CAF"/>
    <w:rsid w:val="008D0224"/>
    <w:rsid w:val="008D3585"/>
    <w:rsid w:val="008D3B53"/>
    <w:rsid w:val="008D4CAE"/>
    <w:rsid w:val="008D585A"/>
    <w:rsid w:val="008E4957"/>
    <w:rsid w:val="008E5F5E"/>
    <w:rsid w:val="008E618A"/>
    <w:rsid w:val="008E684E"/>
    <w:rsid w:val="008E78DB"/>
    <w:rsid w:val="008F1B72"/>
    <w:rsid w:val="008F3139"/>
    <w:rsid w:val="008F36DB"/>
    <w:rsid w:val="00903852"/>
    <w:rsid w:val="00906C49"/>
    <w:rsid w:val="00911CA1"/>
    <w:rsid w:val="009226DA"/>
    <w:rsid w:val="00925917"/>
    <w:rsid w:val="00926F04"/>
    <w:rsid w:val="00930B8D"/>
    <w:rsid w:val="00932E23"/>
    <w:rsid w:val="00933F91"/>
    <w:rsid w:val="00936826"/>
    <w:rsid w:val="00936A79"/>
    <w:rsid w:val="00940316"/>
    <w:rsid w:val="009410CB"/>
    <w:rsid w:val="00944CF8"/>
    <w:rsid w:val="0094746C"/>
    <w:rsid w:val="00947E7A"/>
    <w:rsid w:val="00953708"/>
    <w:rsid w:val="00953B7B"/>
    <w:rsid w:val="00956666"/>
    <w:rsid w:val="00960F8F"/>
    <w:rsid w:val="00965618"/>
    <w:rsid w:val="009708F4"/>
    <w:rsid w:val="00971254"/>
    <w:rsid w:val="009741CA"/>
    <w:rsid w:val="00975123"/>
    <w:rsid w:val="00975A43"/>
    <w:rsid w:val="00981CBF"/>
    <w:rsid w:val="009823A6"/>
    <w:rsid w:val="0098374E"/>
    <w:rsid w:val="00991476"/>
    <w:rsid w:val="00996951"/>
    <w:rsid w:val="009A498F"/>
    <w:rsid w:val="009A6563"/>
    <w:rsid w:val="009A6AA5"/>
    <w:rsid w:val="009A7E13"/>
    <w:rsid w:val="009B0519"/>
    <w:rsid w:val="009B0C68"/>
    <w:rsid w:val="009B0D86"/>
    <w:rsid w:val="009B29E7"/>
    <w:rsid w:val="009B2BE7"/>
    <w:rsid w:val="009B303C"/>
    <w:rsid w:val="009B3451"/>
    <w:rsid w:val="009B4782"/>
    <w:rsid w:val="009B61E3"/>
    <w:rsid w:val="009C1544"/>
    <w:rsid w:val="009C1C3E"/>
    <w:rsid w:val="009C690A"/>
    <w:rsid w:val="009C6BEE"/>
    <w:rsid w:val="009D2638"/>
    <w:rsid w:val="009D642E"/>
    <w:rsid w:val="009E324E"/>
    <w:rsid w:val="009E3A90"/>
    <w:rsid w:val="009E4865"/>
    <w:rsid w:val="009E53B8"/>
    <w:rsid w:val="009E68FE"/>
    <w:rsid w:val="009F3C45"/>
    <w:rsid w:val="009F3C93"/>
    <w:rsid w:val="009F4CE6"/>
    <w:rsid w:val="009F6C74"/>
    <w:rsid w:val="00A1058B"/>
    <w:rsid w:val="00A124A6"/>
    <w:rsid w:val="00A127F6"/>
    <w:rsid w:val="00A14345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0248"/>
    <w:rsid w:val="00A42644"/>
    <w:rsid w:val="00A430F3"/>
    <w:rsid w:val="00A459A0"/>
    <w:rsid w:val="00A603FA"/>
    <w:rsid w:val="00A67B85"/>
    <w:rsid w:val="00A702F0"/>
    <w:rsid w:val="00A70979"/>
    <w:rsid w:val="00A714E3"/>
    <w:rsid w:val="00A747AD"/>
    <w:rsid w:val="00A75CE5"/>
    <w:rsid w:val="00A76E69"/>
    <w:rsid w:val="00A81770"/>
    <w:rsid w:val="00A82BFB"/>
    <w:rsid w:val="00A851D8"/>
    <w:rsid w:val="00A8766C"/>
    <w:rsid w:val="00A90589"/>
    <w:rsid w:val="00A93A37"/>
    <w:rsid w:val="00A96F2C"/>
    <w:rsid w:val="00AA1D87"/>
    <w:rsid w:val="00AA1EF3"/>
    <w:rsid w:val="00AA212D"/>
    <w:rsid w:val="00AA3B84"/>
    <w:rsid w:val="00AA4397"/>
    <w:rsid w:val="00AA4BF1"/>
    <w:rsid w:val="00AB5C6D"/>
    <w:rsid w:val="00AC4F67"/>
    <w:rsid w:val="00AC5BD9"/>
    <w:rsid w:val="00AD1E9F"/>
    <w:rsid w:val="00AD27C1"/>
    <w:rsid w:val="00AD3B4A"/>
    <w:rsid w:val="00AE185A"/>
    <w:rsid w:val="00AE1CB0"/>
    <w:rsid w:val="00AE4383"/>
    <w:rsid w:val="00AE4F84"/>
    <w:rsid w:val="00AE597A"/>
    <w:rsid w:val="00AE66A7"/>
    <w:rsid w:val="00AF09F0"/>
    <w:rsid w:val="00AF3657"/>
    <w:rsid w:val="00AF4DC4"/>
    <w:rsid w:val="00AF7022"/>
    <w:rsid w:val="00B01365"/>
    <w:rsid w:val="00B1063A"/>
    <w:rsid w:val="00B12542"/>
    <w:rsid w:val="00B13DBC"/>
    <w:rsid w:val="00B17735"/>
    <w:rsid w:val="00B26DE3"/>
    <w:rsid w:val="00B27A0A"/>
    <w:rsid w:val="00B34890"/>
    <w:rsid w:val="00B435B5"/>
    <w:rsid w:val="00B43827"/>
    <w:rsid w:val="00B43A8C"/>
    <w:rsid w:val="00B510F6"/>
    <w:rsid w:val="00B52BE5"/>
    <w:rsid w:val="00B52F28"/>
    <w:rsid w:val="00B54500"/>
    <w:rsid w:val="00B564B1"/>
    <w:rsid w:val="00B564B6"/>
    <w:rsid w:val="00B60332"/>
    <w:rsid w:val="00B60618"/>
    <w:rsid w:val="00B61BB8"/>
    <w:rsid w:val="00B651B9"/>
    <w:rsid w:val="00B65F19"/>
    <w:rsid w:val="00B71A98"/>
    <w:rsid w:val="00B801E5"/>
    <w:rsid w:val="00B82BFE"/>
    <w:rsid w:val="00B85738"/>
    <w:rsid w:val="00B8660D"/>
    <w:rsid w:val="00B867A0"/>
    <w:rsid w:val="00B91AFF"/>
    <w:rsid w:val="00B95568"/>
    <w:rsid w:val="00B955C6"/>
    <w:rsid w:val="00B96C9C"/>
    <w:rsid w:val="00B96D8A"/>
    <w:rsid w:val="00B971AD"/>
    <w:rsid w:val="00B97BAB"/>
    <w:rsid w:val="00BA0223"/>
    <w:rsid w:val="00BA139E"/>
    <w:rsid w:val="00BA175C"/>
    <w:rsid w:val="00BA684F"/>
    <w:rsid w:val="00BB0FE8"/>
    <w:rsid w:val="00BC010F"/>
    <w:rsid w:val="00BC4D71"/>
    <w:rsid w:val="00BC4E5F"/>
    <w:rsid w:val="00BC587A"/>
    <w:rsid w:val="00BD1CEC"/>
    <w:rsid w:val="00BD1E4A"/>
    <w:rsid w:val="00BD2203"/>
    <w:rsid w:val="00BD3D7A"/>
    <w:rsid w:val="00BD62FC"/>
    <w:rsid w:val="00BD6580"/>
    <w:rsid w:val="00BE0033"/>
    <w:rsid w:val="00BE364D"/>
    <w:rsid w:val="00BE64B8"/>
    <w:rsid w:val="00BE6646"/>
    <w:rsid w:val="00BE67F2"/>
    <w:rsid w:val="00BF0187"/>
    <w:rsid w:val="00BF63C1"/>
    <w:rsid w:val="00BF68C9"/>
    <w:rsid w:val="00C027F5"/>
    <w:rsid w:val="00C02A87"/>
    <w:rsid w:val="00C05F28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1EEF"/>
    <w:rsid w:val="00C42950"/>
    <w:rsid w:val="00C42ADD"/>
    <w:rsid w:val="00C442AE"/>
    <w:rsid w:val="00C472A2"/>
    <w:rsid w:val="00C511B7"/>
    <w:rsid w:val="00C52FA8"/>
    <w:rsid w:val="00C53BCF"/>
    <w:rsid w:val="00C541E5"/>
    <w:rsid w:val="00C55671"/>
    <w:rsid w:val="00C603C3"/>
    <w:rsid w:val="00C60B40"/>
    <w:rsid w:val="00C61F66"/>
    <w:rsid w:val="00C63673"/>
    <w:rsid w:val="00C64532"/>
    <w:rsid w:val="00C650F3"/>
    <w:rsid w:val="00C7196E"/>
    <w:rsid w:val="00C76D48"/>
    <w:rsid w:val="00C91A3A"/>
    <w:rsid w:val="00C97024"/>
    <w:rsid w:val="00CA01D7"/>
    <w:rsid w:val="00CA3F65"/>
    <w:rsid w:val="00CB13E6"/>
    <w:rsid w:val="00CB18F4"/>
    <w:rsid w:val="00CB3671"/>
    <w:rsid w:val="00CB6492"/>
    <w:rsid w:val="00CB70B5"/>
    <w:rsid w:val="00CC1F01"/>
    <w:rsid w:val="00CC1F51"/>
    <w:rsid w:val="00CC22BE"/>
    <w:rsid w:val="00CC2376"/>
    <w:rsid w:val="00CC2E19"/>
    <w:rsid w:val="00CC3603"/>
    <w:rsid w:val="00CC40EC"/>
    <w:rsid w:val="00CC45F3"/>
    <w:rsid w:val="00CD02A7"/>
    <w:rsid w:val="00CD498C"/>
    <w:rsid w:val="00CD7193"/>
    <w:rsid w:val="00CE16ED"/>
    <w:rsid w:val="00CE6EF2"/>
    <w:rsid w:val="00CE7250"/>
    <w:rsid w:val="00D01DC2"/>
    <w:rsid w:val="00D03766"/>
    <w:rsid w:val="00D11758"/>
    <w:rsid w:val="00D12BA5"/>
    <w:rsid w:val="00D207FC"/>
    <w:rsid w:val="00D2238A"/>
    <w:rsid w:val="00D32DFB"/>
    <w:rsid w:val="00D33BD9"/>
    <w:rsid w:val="00D35DEF"/>
    <w:rsid w:val="00D415B1"/>
    <w:rsid w:val="00D44CF6"/>
    <w:rsid w:val="00D52A4A"/>
    <w:rsid w:val="00D61912"/>
    <w:rsid w:val="00D61BC0"/>
    <w:rsid w:val="00D66AF2"/>
    <w:rsid w:val="00D67195"/>
    <w:rsid w:val="00D7340F"/>
    <w:rsid w:val="00D75599"/>
    <w:rsid w:val="00D759F0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8B3"/>
    <w:rsid w:val="00DB2527"/>
    <w:rsid w:val="00DB2B0A"/>
    <w:rsid w:val="00DC46F6"/>
    <w:rsid w:val="00DC60C5"/>
    <w:rsid w:val="00DD024A"/>
    <w:rsid w:val="00DD14FB"/>
    <w:rsid w:val="00DD200B"/>
    <w:rsid w:val="00DD3267"/>
    <w:rsid w:val="00DD70CE"/>
    <w:rsid w:val="00DE2E28"/>
    <w:rsid w:val="00DE5974"/>
    <w:rsid w:val="00DF0679"/>
    <w:rsid w:val="00DF60AA"/>
    <w:rsid w:val="00DF63CD"/>
    <w:rsid w:val="00E01327"/>
    <w:rsid w:val="00E04CEB"/>
    <w:rsid w:val="00E1065C"/>
    <w:rsid w:val="00E10C21"/>
    <w:rsid w:val="00E145D4"/>
    <w:rsid w:val="00E22B2A"/>
    <w:rsid w:val="00E22DA1"/>
    <w:rsid w:val="00E242C3"/>
    <w:rsid w:val="00E30B30"/>
    <w:rsid w:val="00E32166"/>
    <w:rsid w:val="00E324F4"/>
    <w:rsid w:val="00E327A0"/>
    <w:rsid w:val="00E35B5D"/>
    <w:rsid w:val="00E363C9"/>
    <w:rsid w:val="00E36BB0"/>
    <w:rsid w:val="00E45F32"/>
    <w:rsid w:val="00E502A6"/>
    <w:rsid w:val="00E5280E"/>
    <w:rsid w:val="00E57EBE"/>
    <w:rsid w:val="00E60E28"/>
    <w:rsid w:val="00E752FC"/>
    <w:rsid w:val="00E761EA"/>
    <w:rsid w:val="00E77066"/>
    <w:rsid w:val="00E770E2"/>
    <w:rsid w:val="00E87ACF"/>
    <w:rsid w:val="00E91947"/>
    <w:rsid w:val="00E91FD7"/>
    <w:rsid w:val="00EA1E82"/>
    <w:rsid w:val="00EA3D0E"/>
    <w:rsid w:val="00EA42E6"/>
    <w:rsid w:val="00EA4903"/>
    <w:rsid w:val="00EA5AE1"/>
    <w:rsid w:val="00EB3D39"/>
    <w:rsid w:val="00EB49DB"/>
    <w:rsid w:val="00EB55D9"/>
    <w:rsid w:val="00EC0921"/>
    <w:rsid w:val="00EC5E5D"/>
    <w:rsid w:val="00EC6242"/>
    <w:rsid w:val="00ED2701"/>
    <w:rsid w:val="00ED3908"/>
    <w:rsid w:val="00ED705B"/>
    <w:rsid w:val="00EE201B"/>
    <w:rsid w:val="00EE349A"/>
    <w:rsid w:val="00EE3FDB"/>
    <w:rsid w:val="00EE6EF1"/>
    <w:rsid w:val="00EF3738"/>
    <w:rsid w:val="00EF39CA"/>
    <w:rsid w:val="00F013C0"/>
    <w:rsid w:val="00F04224"/>
    <w:rsid w:val="00F06112"/>
    <w:rsid w:val="00F06133"/>
    <w:rsid w:val="00F121A6"/>
    <w:rsid w:val="00F12632"/>
    <w:rsid w:val="00F16117"/>
    <w:rsid w:val="00F26DAF"/>
    <w:rsid w:val="00F27DD3"/>
    <w:rsid w:val="00F3191C"/>
    <w:rsid w:val="00F34435"/>
    <w:rsid w:val="00F37917"/>
    <w:rsid w:val="00F4076D"/>
    <w:rsid w:val="00F46C47"/>
    <w:rsid w:val="00F552DE"/>
    <w:rsid w:val="00F55490"/>
    <w:rsid w:val="00F6037A"/>
    <w:rsid w:val="00F603DB"/>
    <w:rsid w:val="00F63C91"/>
    <w:rsid w:val="00F6501E"/>
    <w:rsid w:val="00F70835"/>
    <w:rsid w:val="00F70B3E"/>
    <w:rsid w:val="00F7288B"/>
    <w:rsid w:val="00F8061A"/>
    <w:rsid w:val="00F83A1D"/>
    <w:rsid w:val="00F87258"/>
    <w:rsid w:val="00F9178E"/>
    <w:rsid w:val="00F929F0"/>
    <w:rsid w:val="00F94F2F"/>
    <w:rsid w:val="00F97025"/>
    <w:rsid w:val="00FA7577"/>
    <w:rsid w:val="00FB21E9"/>
    <w:rsid w:val="00FB5783"/>
    <w:rsid w:val="00FC04B0"/>
    <w:rsid w:val="00FC174D"/>
    <w:rsid w:val="00FC2FC0"/>
    <w:rsid w:val="00FC40D6"/>
    <w:rsid w:val="00FD2228"/>
    <w:rsid w:val="00FD4A4A"/>
    <w:rsid w:val="00FE0444"/>
    <w:rsid w:val="00FF16D5"/>
    <w:rsid w:val="00FF1F01"/>
    <w:rsid w:val="00FF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63AF7797"/>
  <w15:chartTrackingRefBased/>
  <w15:docId w15:val="{75BB9280-33B1-4AAE-A4A3-3A6D85A40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3CD"/>
    <w:pPr>
      <w:ind w:left="720"/>
      <w:contextualSpacing/>
    </w:pPr>
  </w:style>
  <w:style w:type="character" w:styleId="CommentReference">
    <w:name w:val="annotation reference"/>
    <w:basedOn w:val="DefaultParagraphFont"/>
    <w:rsid w:val="00A817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7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1770"/>
  </w:style>
  <w:style w:type="paragraph" w:styleId="CommentSubject">
    <w:name w:val="annotation subject"/>
    <w:basedOn w:val="CommentText"/>
    <w:next w:val="CommentText"/>
    <w:link w:val="CommentSubjectChar"/>
    <w:rsid w:val="00A81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1770"/>
    <w:rPr>
      <w:b/>
      <w:bCs/>
    </w:rPr>
  </w:style>
  <w:style w:type="character" w:customStyle="1" w:styleId="NormaldoubleChar">
    <w:name w:val="Normal double Char"/>
    <w:link w:val="Normaldouble"/>
    <w:rsid w:val="00483073"/>
    <w:rPr>
      <w:sz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A93A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3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2FEC1-22F4-4157-A1E2-751489798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Harrison, John</cp:lastModifiedBy>
  <cp:revision>16</cp:revision>
  <cp:lastPrinted>2019-10-17T19:26:00Z</cp:lastPrinted>
  <dcterms:created xsi:type="dcterms:W3CDTF">2020-11-24T15:45:00Z</dcterms:created>
  <dcterms:modified xsi:type="dcterms:W3CDTF">2020-11-30T17:12:00Z</dcterms:modified>
</cp:coreProperties>
</file>